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76" w:lineRule="auto"/>
        <w:ind w:left="5352.7203369140625" w:right="15" w:hanging="5352.7203369140625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REGULAMENTO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352.7203369140625" w:right="15" w:hanging="5352.7203369140625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before="0" w:line="276" w:lineRule="auto"/>
        <w:ind w:left="0" w:right="15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Mostra da Extensão da UCPel tem o intuito de proporcionar a troca de conhecimentos e de experiências desenvolvidas na Universidade a partir dos seus Programas/Projetos de extensão, dos Projetos de Vivências Acadêmicas e da Curricularização da extensão. Em 2026 a Mostra vai para a sua 3ª edição, se consolidando como um evento institucional anual.</w:t>
      </w:r>
    </w:p>
    <w:p w:rsidR="00000000" w:rsidDel="00000000" w:rsidP="00000000" w:rsidRDefault="00000000" w:rsidRPr="00000000" w14:paraId="00000004">
      <w:pPr>
        <w:widowControl w:val="0"/>
        <w:spacing w:after="200" w:before="30.2587890625" w:line="276" w:lineRule="auto"/>
        <w:ind w:left="0" w:right="15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partir de diferentes modalidades, o evento visa possibilitar a apresentação de pôsters por parte dos alunos extensionistas e das vivências acadêmicas, a realização de práxis extensionistas e proporcionar momentos de compartilhamento de experiências e de debates em mesas redondas organizadas pelas linhas prioritárias da extensão.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.2587890625" w:line="276" w:lineRule="auto"/>
        <w:ind w:left="566.9291338582675" w:right="15" w:firstLine="153.07086614173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15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1. OBJETIVO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5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Compartilhar as experiências extensionistas desenvolvidas na UCPel a partir dos seus Programas/Projetos de extensão, dos Projetos de Vivências Acadêmicas e da Curricularização da Extensão.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6.9291338582675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15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2. PÚBLICO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Alunos, professores e coordenadores extensionistas e de vivências acadêmicas da UCPel.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6.9291338582675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15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3. INSCRIÇÕES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 APRESENTAÇÕES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15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3.1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As inscrições devem ser realizadas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09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21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0"/>
        </w:rPr>
        <w:t xml:space="preserve"> de outubro de 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utilizando o e-mail institucional da UCP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3.1.1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participação no evento é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gratuita.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15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3.1.2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Serão aceitas inscrições na modalidade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Pôster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 ser realizada no link a seguir: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spacing w:after="0" w:line="276" w:lineRule="auto"/>
        <w:ind w:left="720" w:right="15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Pôster: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https://forms.gle/CcJTKeNy6GYfmpHP6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0" w:line="276" w:lineRule="auto"/>
        <w:ind w:left="0" w:right="15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0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3.1.3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Nesta edição a realização das práxis extensionistas serão organizadas através das Linhas Prioritárias. O docente extensionista deve entrar em contato com o Coordenador da linha da qual faz parte para proposição de atividades.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6.9291338582675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15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3.2 MODALIDADE PÔSTER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35.11962890625" w:line="276" w:lineRule="auto"/>
        <w:ind w:left="0" w:right="15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inscrições para o pôster se darão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por aluno extensionista ou de vivências acadêmicas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Na inscrição, os alunos deverão indicar seu Programa/Projeto (Extensão ou Vivências Acadêmicas) ou sua componente curricular extensionista (PEII, PIEx ou UCEx), bem como os co-autores (máximo 05) e o seu orientador.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7.857666015625" w:line="276" w:lineRule="auto"/>
        <w:ind w:left="0" w:right="15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modalidade Pôster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o(a) estudante inscrito(a) deverá anexar, no momento sua inscrição, a “Carta de Recomendação” de seu(sua) professor(a)/orientador(a) disponível no link: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ee"/>
            <w:sz w:val="24"/>
            <w:szCs w:val="24"/>
            <w:u w:val="single"/>
            <w:rtl w:val="0"/>
          </w:rPr>
          <w:t xml:space="preserve">MODELOS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7.85766601562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3.2.3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Cada estudante poderá submeter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01 (um) pôster como autor principal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Caso sejam realizadas mais de uma submissão, será considerada válida apenas a última submissão realizada, sendo as anteriores automaticamente desconsideradas.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31.256713867187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2.4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No momento da inscrição, o participante deverá enquadrar o seu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pôster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qu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anto ao tipo de trabalho, estruturando-o obrigatoriamente com as seguintes seções descritas abaixo: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7.85858154296875" w:line="276" w:lineRule="auto"/>
        <w:ind w:left="0" w:right="15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a)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Relat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 de experiência: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Introdução e Objetivo, Descrição da atividade/experiência, Discussão/Reflexão, Considerações finais e Referências bibliográficas, conforme Anexo I.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7.85858154296875" w:line="276" w:lineRule="auto"/>
        <w:ind w:left="0" w:right="15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Pesquisa a partir da extensão: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Introdução, Objetivo, Metodologia, Resultados e Conclusão. O número do protocolo de aprovação do Comitê de Ética em Pesquisa (CEP) para trabalhos envolvendo seres humanos deverá ser citado na seção de metodologia.</w:t>
      </w:r>
    </w:p>
    <w:p w:rsidR="00000000" w:rsidDel="00000000" w:rsidP="00000000" w:rsidRDefault="00000000" w:rsidRPr="00000000" w14:paraId="0000001B">
      <w:pPr>
        <w:widowControl w:val="0"/>
        <w:spacing w:after="200" w:before="26.859741210937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3.2.5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pôster deverá ser submetido apenas em português, utilizando o Novo Acordo Ortográfico. </w:t>
      </w:r>
    </w:p>
    <w:p w:rsidR="00000000" w:rsidDel="00000000" w:rsidP="00000000" w:rsidRDefault="00000000" w:rsidRPr="00000000" w14:paraId="0000001C">
      <w:pPr>
        <w:widowControl w:val="0"/>
        <w:spacing w:after="200" w:before="26.858520507812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3.2.6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pôster deverá estar de acordo com o modelo disponibilizado no link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ee"/>
            <w:sz w:val="24"/>
            <w:szCs w:val="24"/>
            <w:u w:val="single"/>
            <w:rtl w:val="0"/>
          </w:rPr>
          <w:t xml:space="preserve">MODELOS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 deverá ser impresso conforme as dimensões 90 x 120 cm. </w:t>
      </w:r>
    </w:p>
    <w:p w:rsidR="00000000" w:rsidDel="00000000" w:rsidP="00000000" w:rsidRDefault="00000000" w:rsidRPr="00000000" w14:paraId="0000001D">
      <w:pPr>
        <w:widowControl w:val="0"/>
        <w:spacing w:after="200" w:before="30.2584838867187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3.2.7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título do trabalho deverá ser escrito em letras maiúsculas, e deverá conter no máximo 100 caracteres, incluindo os espaços.</w:t>
      </w:r>
    </w:p>
    <w:p w:rsidR="00000000" w:rsidDel="00000000" w:rsidP="00000000" w:rsidRDefault="00000000" w:rsidRPr="00000000" w14:paraId="0000001E">
      <w:pPr>
        <w:widowControl w:val="0"/>
        <w:spacing w:after="200" w:before="26.85913085937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3.2.8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posters que não seguirem o padrão solicitado não poderão ser expostos.</w:t>
      </w:r>
    </w:p>
    <w:p w:rsidR="00000000" w:rsidDel="00000000" w:rsidP="00000000" w:rsidRDefault="00000000" w:rsidRPr="00000000" w14:paraId="0000001F">
      <w:pPr>
        <w:widowControl w:val="0"/>
        <w:spacing w:after="200" w:before="26.85913085937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3.2.9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Os nomes dos apresentadores e respectivas sessões será divulgada no site do Escritório de Desenvolvimento Regional (EDR), na aba Extensão &gt; Mostra da Extensão (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Mostra da Extensão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 dia 27 de outubro de 2026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0">
      <w:pPr>
        <w:widowControl w:val="0"/>
        <w:spacing w:after="200" w:before="26.85913085937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3.2.10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participante inscrito ficará responsável por verificar seu respectivo dia e horário de apresentação.</w:t>
      </w:r>
    </w:p>
    <w:p w:rsidR="00000000" w:rsidDel="00000000" w:rsidP="00000000" w:rsidRDefault="00000000" w:rsidRPr="00000000" w14:paraId="00000021">
      <w:pPr>
        <w:widowControl w:val="0"/>
        <w:spacing w:after="200" w:before="26.85913085937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3.2.11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As apresentações dos posters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ocorrerão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entre os dias 03 e 06 de novembro de 2026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Serão definidas sessões para que o apresentador esteja presente para expor e explanar sobre o seu trabalho. </w:t>
      </w:r>
    </w:p>
    <w:p w:rsidR="00000000" w:rsidDel="00000000" w:rsidP="00000000" w:rsidRDefault="00000000" w:rsidRPr="00000000" w14:paraId="00000022">
      <w:pPr>
        <w:widowControl w:val="0"/>
        <w:spacing w:after="200" w:before="27.8588867187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3.2.12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É de responsabilidade do apresentador a impressão do pôster no formato indicado.</w:t>
      </w:r>
    </w:p>
    <w:p w:rsidR="00000000" w:rsidDel="00000000" w:rsidP="00000000" w:rsidRDefault="00000000" w:rsidRPr="00000000" w14:paraId="00000023">
      <w:pPr>
        <w:widowControl w:val="0"/>
        <w:spacing w:after="200" w:before="27.8588867187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3.2.13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apresentador será responsável por expor o seu pôster bem como retirá-lo nos horários indicados pela organização do evento.</w:t>
      </w:r>
    </w:p>
    <w:p w:rsidR="00000000" w:rsidDel="00000000" w:rsidP="00000000" w:rsidRDefault="00000000" w:rsidRPr="00000000" w14:paraId="00000024">
      <w:pPr>
        <w:widowControl w:val="0"/>
        <w:spacing w:after="200" w:before="132.719726562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3.2.14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apresentador deverá estar no local de sua apresentação 15 minutos antes do início, conforme período proposto em cronograma.</w:t>
      </w:r>
    </w:p>
    <w:p w:rsidR="00000000" w:rsidDel="00000000" w:rsidP="00000000" w:rsidRDefault="00000000" w:rsidRPr="00000000" w14:paraId="00000025">
      <w:pPr>
        <w:widowControl w:val="0"/>
        <w:spacing w:after="200" w:before="132.719726562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3.2.15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Caso o autor principal (primeiro autor) tenha algum impedimento para comparecer na data de sua apresentação, poderá indicar um coautor para substituí-lo.</w:t>
      </w:r>
    </w:p>
    <w:p w:rsidR="00000000" w:rsidDel="00000000" w:rsidP="00000000" w:rsidRDefault="00000000" w:rsidRPr="00000000" w14:paraId="00000026">
      <w:pPr>
        <w:widowControl w:val="0"/>
        <w:spacing w:after="200" w:before="27.8588867187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3.2.16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Os pôsteres serão analisados por avaliadores convidados pela organização do evento e os inscritos receberão certificados de apresentação dos mesmos. A apresentação será avaliada quanto: </w:t>
      </w:r>
    </w:p>
    <w:p w:rsidR="00000000" w:rsidDel="00000000" w:rsidP="00000000" w:rsidRDefault="00000000" w:rsidRPr="00000000" w14:paraId="00000027">
      <w:pPr>
        <w:widowControl w:val="0"/>
        <w:numPr>
          <w:ilvl w:val="0"/>
          <w:numId w:val="3"/>
        </w:numPr>
        <w:spacing w:after="200" w:before="132.7197265625" w:line="276" w:lineRule="auto"/>
        <w:ind w:left="720" w:right="15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Formatação do trabalho;</w:t>
      </w:r>
    </w:p>
    <w:p w:rsidR="00000000" w:rsidDel="00000000" w:rsidP="00000000" w:rsidRDefault="00000000" w:rsidRPr="00000000" w14:paraId="00000028">
      <w:pPr>
        <w:widowControl w:val="0"/>
        <w:numPr>
          <w:ilvl w:val="0"/>
          <w:numId w:val="3"/>
        </w:numPr>
        <w:spacing w:after="200" w:before="0" w:line="276" w:lineRule="auto"/>
        <w:ind w:left="720" w:right="15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Clareza e qualidade da comunicação oral; </w:t>
      </w:r>
    </w:p>
    <w:p w:rsidR="00000000" w:rsidDel="00000000" w:rsidP="00000000" w:rsidRDefault="00000000" w:rsidRPr="00000000" w14:paraId="00000029">
      <w:pPr>
        <w:widowControl w:val="0"/>
        <w:numPr>
          <w:ilvl w:val="0"/>
          <w:numId w:val="3"/>
        </w:numPr>
        <w:spacing w:after="200" w:before="0" w:line="276" w:lineRule="auto"/>
        <w:ind w:left="720" w:right="15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Impacto/Relevância social do trabalho; </w:t>
      </w:r>
    </w:p>
    <w:p w:rsidR="00000000" w:rsidDel="00000000" w:rsidP="00000000" w:rsidRDefault="00000000" w:rsidRPr="00000000" w14:paraId="0000002A">
      <w:pPr>
        <w:widowControl w:val="0"/>
        <w:numPr>
          <w:ilvl w:val="0"/>
          <w:numId w:val="3"/>
        </w:numPr>
        <w:spacing w:after="0" w:before="132.7203369140625" w:line="276" w:lineRule="auto"/>
        <w:ind w:left="720" w:right="15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Participação do apresentador no trabalho.</w:t>
      </w:r>
    </w:p>
    <w:p w:rsidR="00000000" w:rsidDel="00000000" w:rsidP="00000000" w:rsidRDefault="00000000" w:rsidRPr="00000000" w14:paraId="0000002B">
      <w:pPr>
        <w:widowControl w:val="0"/>
        <w:spacing w:after="0" w:before="132.7203369140625" w:line="276" w:lineRule="auto"/>
        <w:ind w:left="0" w:right="1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after="200" w:before="132.719726562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3.2.17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inscrito que não apresentar o trabalho não receberá certificado do evento.</w:t>
      </w:r>
    </w:p>
    <w:p w:rsidR="00000000" w:rsidDel="00000000" w:rsidP="00000000" w:rsidRDefault="00000000" w:rsidRPr="00000000" w14:paraId="0000002D">
      <w:pPr>
        <w:widowControl w:val="0"/>
        <w:spacing w:after="0" w:before="27.8588867187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3.2.18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É responsabilidade do apresentador acompanhar as informações de sua inscrição no e-mail institucional e no site do evento.</w:t>
      </w:r>
    </w:p>
    <w:p w:rsidR="00000000" w:rsidDel="00000000" w:rsidP="00000000" w:rsidRDefault="00000000" w:rsidRPr="00000000" w14:paraId="0000002E">
      <w:pPr>
        <w:widowControl w:val="0"/>
        <w:spacing w:after="0" w:before="0" w:line="276" w:lineRule="auto"/>
        <w:ind w:left="566.9291338582675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after="200" w:before="135.11962890625" w:line="276" w:lineRule="auto"/>
        <w:ind w:left="0" w:right="15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3.3 MODALIDADE PRÁXIS EXTENSIONISTA</w:t>
      </w:r>
    </w:p>
    <w:p w:rsidR="00000000" w:rsidDel="00000000" w:rsidP="00000000" w:rsidRDefault="00000000" w:rsidRPr="00000000" w14:paraId="00000030">
      <w:pPr>
        <w:widowControl w:val="0"/>
        <w:spacing w:after="200" w:before="135.1196289062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3.3.1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 a modalidade Práxis Extensionista, será realizada uma ação/atividade vinculada a cada uma das Linhas Prioritárias da extensão, a ser desenvolvida durante o evento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 destinada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à comunidade acadêmica.</w:t>
      </w:r>
    </w:p>
    <w:p w:rsidR="00000000" w:rsidDel="00000000" w:rsidP="00000000" w:rsidRDefault="00000000" w:rsidRPr="00000000" w14:paraId="00000031">
      <w:pPr>
        <w:widowControl w:val="0"/>
        <w:spacing w:after="200" w:before="135.1196289062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3.3.2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Práxis Extensionista será articulada junto à programação das Mesas-Redondas de cada Linha Prioritária, podendo ocorrer no saguão da Universidade ou em sala/espaço previamente agendado, conforme a natureza da atividade.</w:t>
      </w:r>
    </w:p>
    <w:p w:rsidR="00000000" w:rsidDel="00000000" w:rsidP="00000000" w:rsidRDefault="00000000" w:rsidRPr="00000000" w14:paraId="00000032">
      <w:pPr>
        <w:widowControl w:val="0"/>
        <w:spacing w:after="200" w:before="135.1196289062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3.3.3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proposta poderá ser apresentada por docente extensionista vinculado a Programa/Projeto de Extensão, de Vivências Acadêmicas e/ou a Componentes Curriculares de Extensão.</w:t>
      </w:r>
    </w:p>
    <w:p w:rsidR="00000000" w:rsidDel="00000000" w:rsidP="00000000" w:rsidRDefault="00000000" w:rsidRPr="00000000" w14:paraId="00000033">
      <w:pPr>
        <w:widowControl w:val="0"/>
        <w:spacing w:after="200" w:before="135.1196289062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3.3.4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docente extensionista interessado em propor uma atividade deverá procurar o respectivo Coordenador da Linha Prioritária para realizar a articulação e definição da proposta a ser inserida na programação do evento.</w:t>
      </w:r>
    </w:p>
    <w:p w:rsidR="00000000" w:rsidDel="00000000" w:rsidP="00000000" w:rsidRDefault="00000000" w:rsidRPr="00000000" w14:paraId="00000034">
      <w:pPr>
        <w:widowControl w:val="0"/>
        <w:spacing w:after="200" w:before="135.1196289062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3.3.5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Práxis Extensionistas estarão vinculadas às seguintes Linhas Prioritárias:</w:t>
      </w:r>
    </w:p>
    <w:p w:rsidR="00000000" w:rsidDel="00000000" w:rsidP="00000000" w:rsidRDefault="00000000" w:rsidRPr="00000000" w14:paraId="00000035">
      <w:pPr>
        <w:widowControl w:val="0"/>
        <w:numPr>
          <w:ilvl w:val="0"/>
          <w:numId w:val="2"/>
        </w:numPr>
        <w:spacing w:after="200" w:before="0" w:line="276" w:lineRule="auto"/>
        <w:ind w:left="720" w:right="15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Empreendedorismo, Tecnologia e Inovação;</w:t>
      </w:r>
    </w:p>
    <w:p w:rsidR="00000000" w:rsidDel="00000000" w:rsidP="00000000" w:rsidRDefault="00000000" w:rsidRPr="00000000" w14:paraId="00000036">
      <w:pPr>
        <w:widowControl w:val="0"/>
        <w:numPr>
          <w:ilvl w:val="0"/>
          <w:numId w:val="2"/>
        </w:numPr>
        <w:spacing w:after="200" w:before="0" w:line="276" w:lineRule="auto"/>
        <w:ind w:left="720" w:right="15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Direitos Humanos e Cidadania;</w:t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2"/>
        </w:numPr>
        <w:spacing w:after="200" w:before="0" w:line="276" w:lineRule="auto"/>
        <w:ind w:left="720" w:right="15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Promoção e Atenção à Saúde;</w:t>
      </w:r>
    </w:p>
    <w:p w:rsidR="00000000" w:rsidDel="00000000" w:rsidP="00000000" w:rsidRDefault="00000000" w:rsidRPr="00000000" w14:paraId="00000038">
      <w:pPr>
        <w:widowControl w:val="0"/>
        <w:numPr>
          <w:ilvl w:val="0"/>
          <w:numId w:val="2"/>
        </w:numPr>
        <w:spacing w:after="0" w:before="0" w:line="276" w:lineRule="auto"/>
        <w:ind w:left="720" w:right="15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Educação e Cultura.</w:t>
      </w:r>
    </w:p>
    <w:p w:rsidR="00000000" w:rsidDel="00000000" w:rsidP="00000000" w:rsidRDefault="00000000" w:rsidRPr="00000000" w14:paraId="00000039">
      <w:pPr>
        <w:widowControl w:val="0"/>
        <w:spacing w:after="0" w:before="0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after="200" w:before="135.1196289062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3.3.6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definição das atividades, bem como dos respectivos horários e espaços de realização, será realizada em articulação com os Coordenadores das Linhas Prioritárias e incorporada à programação oficial do evento.</w:t>
      </w:r>
    </w:p>
    <w:p w:rsidR="00000000" w:rsidDel="00000000" w:rsidP="00000000" w:rsidRDefault="00000000" w:rsidRPr="00000000" w14:paraId="0000003B">
      <w:pPr>
        <w:widowControl w:val="0"/>
        <w:spacing w:after="0" w:before="135.1196289062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3.3.7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avaliação e o acompanhamento das Práxis Extensionistas serão realizados por um dos docentes da CoPAAEx.</w:t>
      </w:r>
    </w:p>
    <w:p w:rsidR="00000000" w:rsidDel="00000000" w:rsidP="00000000" w:rsidRDefault="00000000" w:rsidRPr="00000000" w14:paraId="0000003C">
      <w:pPr>
        <w:widowControl w:val="0"/>
        <w:spacing w:after="200" w:before="135.11962890625" w:line="276" w:lineRule="auto"/>
        <w:ind w:left="566.9291338582675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after="200" w:before="135.11962890625" w:line="276" w:lineRule="auto"/>
        <w:ind w:left="0" w:right="15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3.4 OUVINTES</w:t>
      </w:r>
    </w:p>
    <w:p w:rsidR="00000000" w:rsidDel="00000000" w:rsidP="00000000" w:rsidRDefault="00000000" w:rsidRPr="00000000" w14:paraId="0000003E">
      <w:pPr>
        <w:widowControl w:val="0"/>
        <w:spacing w:after="200" w:before="135.120239257812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3.4.1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Alunos, professores ou membros da comunidade poderão participar como ouvintes, de forma gratuita, nas Rodas de Conversa e Práxis Extensionista.</w:t>
      </w:r>
    </w:p>
    <w:p w:rsidR="00000000" w:rsidDel="00000000" w:rsidP="00000000" w:rsidRDefault="00000000" w:rsidRPr="00000000" w14:paraId="0000003F">
      <w:pPr>
        <w:widowControl w:val="0"/>
        <w:spacing w:after="200" w:before="135.120239257812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3.4.2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Será realizada uma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roda de conversa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por linha prioritária de extensão, proposta pelos professores que compõem a Comissão Permanente de Acompanhamento e de Avaliação da Extensão (CoPAAEx).</w:t>
      </w:r>
    </w:p>
    <w:p w:rsidR="00000000" w:rsidDel="00000000" w:rsidP="00000000" w:rsidRDefault="00000000" w:rsidRPr="00000000" w14:paraId="00000040">
      <w:pPr>
        <w:widowControl w:val="0"/>
        <w:spacing w:after="200" w:before="135.120239257812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3.4.3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cronograma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 evento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será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divulgado no site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Mostra da Extensão - EDR (ucpel.edu.br)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1">
      <w:pPr>
        <w:widowControl w:val="0"/>
        <w:spacing w:after="200" w:before="135.1202392578125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3.4.3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Os ouvintes receberão certificado pela sua participação em cada atividade, devendo assinar a lista de presença.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442.724609375" w:line="276" w:lineRule="auto"/>
        <w:ind w:left="0" w:right="15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. DISPOSIÇÕES GERAIS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7197265625" w:line="276" w:lineRule="auto"/>
        <w:ind w:left="0" w:right="15" w:firstLine="72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s informações sobre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III Mostra da Extensão serão disponibilizadas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o site do evento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Mostra da Extensão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Os atendimentos às dúvidas serão através do e-mail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coordenacao.extensao@ucpel.edu.br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30.257568359375" w:line="276" w:lineRule="auto"/>
        <w:ind w:left="0" w:right="15" w:firstLine="72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Casos omissos serão discutidos e definidos pela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Comissão Permanente de Acompanhamento e de Avaliação da Extensão (CoPAAEx)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5">
      <w:pPr>
        <w:widowControl w:val="0"/>
        <w:spacing w:after="200" w:line="276" w:lineRule="auto"/>
        <w:ind w:left="566.9291338582675" w:right="15" w:firstLine="72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after="0" w:before="859.2578125" w:line="276" w:lineRule="auto"/>
        <w:ind w:left="566.9291338582675" w:right="15" w:firstLine="0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Permanente de Acompanhamento e de Avaliação da Extensão (CoPAAEx):</w:t>
      </w:r>
    </w:p>
    <w:p w:rsidR="00000000" w:rsidDel="00000000" w:rsidP="00000000" w:rsidRDefault="00000000" w:rsidRPr="00000000" w14:paraId="00000047">
      <w:pPr>
        <w:widowControl w:val="0"/>
        <w:spacing w:after="0" w:line="276" w:lineRule="auto"/>
        <w:ind w:left="566.9291338582675" w:right="15" w:firstLine="72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after="0" w:line="360" w:lineRule="auto"/>
        <w:ind w:left="566.9291338582675" w:right="15" w:firstLine="72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Ana Paula Dittgen da Silva</w:t>
      </w:r>
    </w:p>
    <w:p w:rsidR="00000000" w:rsidDel="00000000" w:rsidP="00000000" w:rsidRDefault="00000000" w:rsidRPr="00000000" w14:paraId="00000049">
      <w:pPr>
        <w:widowControl w:val="0"/>
        <w:spacing w:after="0" w:line="360" w:lineRule="auto"/>
        <w:ind w:left="566.9291338582675" w:right="15" w:firstLine="72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Carla Silva de Ávila</w:t>
      </w:r>
    </w:p>
    <w:p w:rsidR="00000000" w:rsidDel="00000000" w:rsidP="00000000" w:rsidRDefault="00000000" w:rsidRPr="00000000" w14:paraId="0000004A">
      <w:pPr>
        <w:widowControl w:val="0"/>
        <w:spacing w:after="0" w:line="360" w:lineRule="auto"/>
        <w:ind w:left="566.9291338582675" w:right="15" w:firstLine="72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Beatriz Costa Bidigaray da Silva</w:t>
      </w:r>
    </w:p>
    <w:p w:rsidR="00000000" w:rsidDel="00000000" w:rsidP="00000000" w:rsidRDefault="00000000" w:rsidRPr="00000000" w14:paraId="0000004B">
      <w:pPr>
        <w:widowControl w:val="0"/>
        <w:spacing w:after="0" w:line="360" w:lineRule="auto"/>
        <w:ind w:left="566.9291338582675" w:right="15" w:firstLine="72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Daniel Moraes Botelho</w:t>
      </w:r>
    </w:p>
    <w:p w:rsidR="00000000" w:rsidDel="00000000" w:rsidP="00000000" w:rsidRDefault="00000000" w:rsidRPr="00000000" w14:paraId="0000004C">
      <w:pPr>
        <w:widowControl w:val="0"/>
        <w:spacing w:after="0" w:line="360" w:lineRule="auto"/>
        <w:ind w:left="566.9291338582675" w:right="15" w:firstLine="72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Daniele Behling Luckow</w:t>
      </w:r>
    </w:p>
    <w:p w:rsidR="00000000" w:rsidDel="00000000" w:rsidP="00000000" w:rsidRDefault="00000000" w:rsidRPr="00000000" w14:paraId="0000004D">
      <w:pPr>
        <w:widowControl w:val="0"/>
        <w:spacing w:after="0" w:line="360" w:lineRule="auto"/>
        <w:ind w:left="566.9291338582675" w:right="15" w:firstLine="72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Fábio Guimarães de Castro Neves</w:t>
      </w:r>
    </w:p>
    <w:p w:rsidR="00000000" w:rsidDel="00000000" w:rsidP="00000000" w:rsidRDefault="00000000" w:rsidRPr="00000000" w14:paraId="0000004E">
      <w:pPr>
        <w:widowControl w:val="0"/>
        <w:spacing w:after="0" w:line="360" w:lineRule="auto"/>
        <w:ind w:left="566.9291338582675" w:right="15" w:firstLine="72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Jéssica Puchalski Trettim</w:t>
      </w:r>
    </w:p>
    <w:p w:rsidR="00000000" w:rsidDel="00000000" w:rsidP="00000000" w:rsidRDefault="00000000" w:rsidRPr="00000000" w14:paraId="0000004F">
      <w:pPr>
        <w:widowControl w:val="0"/>
        <w:spacing w:after="0" w:line="360" w:lineRule="auto"/>
        <w:ind w:left="566.9291338582675" w:right="15" w:firstLine="72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Juliana Bilhalva Vieira</w:t>
      </w:r>
    </w:p>
    <w:p w:rsidR="00000000" w:rsidDel="00000000" w:rsidP="00000000" w:rsidRDefault="00000000" w:rsidRPr="00000000" w14:paraId="00000050">
      <w:pPr>
        <w:widowControl w:val="0"/>
        <w:spacing w:after="0" w:line="360" w:lineRule="auto"/>
        <w:ind w:left="566.9291338582675" w:right="15" w:firstLine="72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Maria Noel Marzano Rodrigues</w:t>
      </w:r>
    </w:p>
    <w:p w:rsidR="00000000" w:rsidDel="00000000" w:rsidP="00000000" w:rsidRDefault="00000000" w:rsidRPr="00000000" w14:paraId="00000051">
      <w:pPr>
        <w:widowControl w:val="0"/>
        <w:spacing w:after="0" w:line="360" w:lineRule="auto"/>
        <w:ind w:left="566.9291338582675" w:right="15" w:firstLine="72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Paulo Gilberto Gubert</w:t>
      </w:r>
    </w:p>
    <w:p w:rsidR="00000000" w:rsidDel="00000000" w:rsidP="00000000" w:rsidRDefault="00000000" w:rsidRPr="00000000" w14:paraId="00000052">
      <w:pPr>
        <w:widowControl w:val="0"/>
        <w:spacing w:after="0" w:line="360" w:lineRule="auto"/>
        <w:ind w:left="566.9291338582675" w:right="15" w:firstLine="720"/>
        <w:jc w:val="right"/>
        <w:rPr>
          <w:rFonts w:ascii="Times New Roman" w:cs="Times New Roman" w:eastAsia="Times New Roman" w:hAnsi="Times New Roman"/>
          <w:sz w:val="24"/>
          <w:szCs w:val="24"/>
        </w:rPr>
        <w:sectPr>
          <w:headerReference r:id="rId14" w:type="default"/>
          <w:footerReference r:id="rId15" w:type="default"/>
          <w:pgSz w:h="16840" w:w="11900" w:orient="portrait"/>
          <w:pgMar w:bottom="1133.8582677165355" w:top="1133.8582677165355" w:left="1133.8582677165355" w:right="1133.8582677165355" w:header="0" w:footer="1247.2440944881891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Renata Müller Rosenthal</w:t>
      </w:r>
    </w:p>
    <w:p w:rsidR="00000000" w:rsidDel="00000000" w:rsidP="00000000" w:rsidRDefault="00000000" w:rsidRPr="00000000" w14:paraId="00000053">
      <w:pPr>
        <w:widowControl w:val="0"/>
        <w:spacing w:after="200" w:line="276" w:lineRule="auto"/>
        <w:ind w:left="570" w:right="15" w:hanging="3.070866141732438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ANEXO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200" w:line="276" w:lineRule="auto"/>
        <w:ind w:left="570" w:right="15" w:hanging="3.070866141732438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RELATO DE EXPERIÊNCIA</w:t>
      </w:r>
    </w:p>
    <w:p w:rsidR="00000000" w:rsidDel="00000000" w:rsidP="00000000" w:rsidRDefault="00000000" w:rsidRPr="00000000" w14:paraId="00000055">
      <w:pPr>
        <w:spacing w:after="0" w:line="276" w:lineRule="auto"/>
        <w:ind w:left="570" w:right="15" w:hanging="3.070866141732438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before="0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Este documento visa descrever o formato e os critérios para a elaboração de um relato de experiência extensionista. Este texto é direcionado aos docentes, profissionais e estudantes vinculados a atividades extensionistas.</w:t>
      </w:r>
    </w:p>
    <w:p w:rsidR="00000000" w:rsidDel="00000000" w:rsidP="00000000" w:rsidRDefault="00000000" w:rsidRPr="00000000" w14:paraId="00000057">
      <w:pPr>
        <w:spacing w:after="0" w:before="0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200" w:before="0" w:line="276" w:lineRule="auto"/>
        <w:ind w:left="0" w:right="15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 que é um relato de experiência?</w:t>
      </w:r>
    </w:p>
    <w:p w:rsidR="00000000" w:rsidDel="00000000" w:rsidP="00000000" w:rsidRDefault="00000000" w:rsidRPr="00000000" w14:paraId="00000059">
      <w:pPr>
        <w:spacing w:after="0" w:before="0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Relato de experiência é um tipo de texto acadêmico onde o autor descreve e reflete sobre uma experiência ou vivência profissional, seja ela exitosa ou não. O objetivo é que esse relato possa contribuir à discussão, troca ou proposição de ideias na sua área de atuação. É um texto de caráter narrativo, descritivo e reflexivo.</w:t>
      </w:r>
    </w:p>
    <w:p w:rsidR="00000000" w:rsidDel="00000000" w:rsidP="00000000" w:rsidRDefault="00000000" w:rsidRPr="00000000" w14:paraId="0000005A">
      <w:pPr>
        <w:spacing w:after="0" w:before="0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spacing w:after="200" w:before="0" w:line="276" w:lineRule="auto"/>
        <w:ind w:left="0" w:right="15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 estrutura do relato deve seguir os seguintes tópicos:</w:t>
      </w:r>
    </w:p>
    <w:p w:rsidR="00000000" w:rsidDel="00000000" w:rsidP="00000000" w:rsidRDefault="00000000" w:rsidRPr="00000000" w14:paraId="0000005C">
      <w:pPr>
        <w:widowControl w:val="0"/>
        <w:spacing w:after="200" w:before="0" w:line="276" w:lineRule="auto"/>
        <w:ind w:left="0" w:right="15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Introdução e Objetivo: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Descrever/fundamentar a temática incluindo o objetivo geral do trabalho.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pacing w:after="200" w:before="0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Descrição da atividade/experiência: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Descrever a metodologia, citando a vinculação da atividade/ação (do que se trata e onde ela surgiu), o local/território e o público envolvido; expor a atividade realizada até o momento (o que e como foi feito) e o estado em que se encontra o trabalho.</w:t>
      </w:r>
    </w:p>
    <w:p w:rsidR="00000000" w:rsidDel="00000000" w:rsidP="00000000" w:rsidRDefault="00000000" w:rsidRPr="00000000" w14:paraId="0000005E">
      <w:pPr>
        <w:widowControl w:val="0"/>
        <w:spacing w:after="200" w:before="0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Discussão/Reflexão: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Refletir criticamente sobre o impacto gerado e sobre a contribuição para a formação acadêmica, identificando o aprendizado, desafios e soluções; Aproximação da literatura com o trabalho e com a temática envolvida (experiências semelhantes); Contribuir com outros pares que enfrentam situações semelhantes, relacionando teoria e prática.</w:t>
      </w:r>
    </w:p>
    <w:p w:rsidR="00000000" w:rsidDel="00000000" w:rsidP="00000000" w:rsidRDefault="00000000" w:rsidRPr="00000000" w14:paraId="0000005F">
      <w:pPr>
        <w:widowControl w:val="0"/>
        <w:spacing w:after="200" w:before="0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Considerações finais: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Descrever se o objetivo proposto foi alcançado e o que mais poderia ser realizado.</w:t>
      </w:r>
    </w:p>
    <w:p w:rsidR="00000000" w:rsidDel="00000000" w:rsidP="00000000" w:rsidRDefault="00000000" w:rsidRPr="00000000" w14:paraId="00000060">
      <w:pPr>
        <w:widowControl w:val="0"/>
        <w:spacing w:after="200" w:before="0" w:line="276" w:lineRule="auto"/>
        <w:ind w:left="0" w:right="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Referências Bibliográficas: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Citar referências utilizadas para a fundamentação do trabalho.</w:t>
      </w:r>
    </w:p>
    <w:sectPr>
      <w:type w:val="nextPage"/>
      <w:pgSz w:h="16840" w:w="11900" w:orient="portrait"/>
      <w:pgMar w:bottom="1133.8582677165355" w:top="1133.8582677165355" w:left="1133.8582677165355" w:right="1133.8582677165355" w:header="0" w:footer="1247.244094488189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widowControl w:val="0"/>
      <w:spacing w:after="200" w:before="0" w:line="240" w:lineRule="auto"/>
      <w:jc w:val="lef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-723899</wp:posOffset>
          </wp:positionH>
          <wp:positionV relativeFrom="paragraph">
            <wp:posOffset>360316</wp:posOffset>
          </wp:positionV>
          <wp:extent cx="7562850" cy="716009"/>
          <wp:effectExtent b="0" l="0" r="0" t="0"/>
          <wp:wrapNone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13970" l="0" r="0" t="29010"/>
                  <a:stretch>
                    <a:fillRect/>
                  </a:stretch>
                </pic:blipFill>
                <pic:spPr>
                  <a:xfrm>
                    <a:off x="0" y="0"/>
                    <a:ext cx="7562850" cy="716009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widowControl w:val="0"/>
      <w:spacing w:line="219.5392942428589" w:lineRule="auto"/>
      <w:ind w:left="5352.7203369140625" w:right="16.79931640625" w:hanging="5919.64947077233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2">
    <w:pPr>
      <w:widowControl w:val="0"/>
      <w:spacing w:line="219.5392942428589" w:lineRule="auto"/>
      <w:ind w:left="5352.7203369140625" w:right="16.79931640625" w:hanging="5919.64947077233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-723899</wp:posOffset>
          </wp:positionH>
          <wp:positionV relativeFrom="paragraph">
            <wp:posOffset>-136799</wp:posOffset>
          </wp:positionV>
          <wp:extent cx="7562850" cy="910329"/>
          <wp:effectExtent b="0" l="0" r="0" t="0"/>
          <wp:wrapNone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8054" l="0" r="31858" t="23313"/>
                  <a:stretch>
                    <a:fillRect/>
                  </a:stretch>
                </pic:blipFill>
                <pic:spPr>
                  <a:xfrm>
                    <a:off x="0" y="0"/>
                    <a:ext cx="7562850" cy="91032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3">
    <w:pPr>
      <w:widowControl w:val="0"/>
      <w:spacing w:line="219.5392942428589" w:lineRule="auto"/>
      <w:ind w:left="5352.7203369140625" w:right="16.79931640625" w:hanging="5919.64947077233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widowControl w:val="0"/>
      <w:spacing w:line="219.5392942428589" w:lineRule="auto"/>
      <w:ind w:left="5352.7203369140625" w:right="16.79931640625" w:hanging="5919.64947077233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5">
    <w:pPr>
      <w:widowControl w:val="0"/>
      <w:spacing w:line="219.5392942428589" w:lineRule="auto"/>
      <w:ind w:left="5352.7203369140625" w:right="16.79931640625" w:hanging="5919.64947077233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widowControl w:val="0"/>
      <w:spacing w:line="219.5392942428589" w:lineRule="auto"/>
      <w:ind w:left="5352.7203369140625" w:right="16.79931640625" w:hanging="5919.64947077233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widowControl w:val="0"/>
      <w:spacing w:line="219.5392942428589" w:lineRule="auto"/>
      <w:ind w:left="-566.9291338582673" w:right="16.79931640625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widowControl w:val="0"/>
      <w:spacing w:line="219.5392942428589" w:lineRule="auto"/>
      <w:ind w:left="-566.9291338582673" w:right="16.79931640625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edr.ucpel.edu.br/extensao/mostra-da-extensao/" TargetMode="External"/><Relationship Id="rId10" Type="http://schemas.openxmlformats.org/officeDocument/2006/relationships/hyperlink" Target="https://edr.ucpel.edu.br/extensao/mostra-da-extensao/" TargetMode="External"/><Relationship Id="rId13" Type="http://schemas.openxmlformats.org/officeDocument/2006/relationships/hyperlink" Target="mailto:coordenacao.extensao@ucpel.edu.br" TargetMode="External"/><Relationship Id="rId12" Type="http://schemas.openxmlformats.org/officeDocument/2006/relationships/hyperlink" Target="https://edr.ucpel.edu.br/extensao/mostra-da-extensao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drive/folders/18fzLsjdrPOv1iNpXI91ugYc7QkaAyEvo" TargetMode="External"/><Relationship Id="rId15" Type="http://schemas.openxmlformats.org/officeDocument/2006/relationships/footer" Target="footer1.xm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forms.gle/CcJTKeNy6GYfmpHP6" TargetMode="External"/><Relationship Id="rId8" Type="http://schemas.openxmlformats.org/officeDocument/2006/relationships/hyperlink" Target="https://drive.google.com/drive/folders/18fzLsjdrPOv1iNpXI91ugYc7QkaAyEvo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IvL7MHh5mpnZR4uoV+E69yjCA==">CgMxLjA4AGouChRzdWdnZXN0Lnd6OWNybGdzdjliYhIWREFOSUVMIFNDSFVDSCBEQSBTSUxWQXIhMVRoYi0xTEo5SkpWTTF2Qy1kTGZCdHB0cXpKWkxLb1Rw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